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DF" w:rsidRPr="0042471E" w:rsidRDefault="006601F0" w:rsidP="005F1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2471E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Vnitřní</w:t>
      </w:r>
      <w:r w:rsidR="005F1EDF" w:rsidRPr="0042471E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 řád školní </w:t>
      </w:r>
      <w:r w:rsidRPr="0042471E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jídelny-vývařovny</w:t>
      </w:r>
    </w:p>
    <w:p w:rsidR="00612D7E" w:rsidRPr="00060FDB" w:rsidRDefault="005F1EDF" w:rsidP="00612D7E">
      <w:pPr>
        <w:pStyle w:val="Zkladntext"/>
        <w:jc w:val="center"/>
        <w:rPr>
          <w:b/>
          <w:sz w:val="36"/>
          <w:u w:val="single"/>
        </w:rPr>
      </w:pPr>
      <w:r w:rsidRPr="00501051">
        <w:rPr>
          <w:sz w:val="32"/>
          <w:szCs w:val="24"/>
        </w:rPr>
        <w:t> </w:t>
      </w:r>
    </w:p>
    <w:p w:rsidR="00612D7E" w:rsidRPr="00060FDB" w:rsidRDefault="00612D7E" w:rsidP="00612D7E">
      <w:pPr>
        <w:pStyle w:val="Zkladntext"/>
        <w:rPr>
          <w:b/>
          <w:u w:val="single"/>
        </w:rPr>
      </w:pPr>
    </w:p>
    <w:tbl>
      <w:tblPr>
        <w:tblW w:w="9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62"/>
      </w:tblGrid>
      <w:tr w:rsidR="00612D7E" w:rsidRPr="00060FDB" w:rsidTr="008F7B1C">
        <w:tc>
          <w:tcPr>
            <w:tcW w:w="4465" w:type="dxa"/>
          </w:tcPr>
          <w:p w:rsidR="00612D7E" w:rsidRPr="00060FDB" w:rsidRDefault="00612D7E" w:rsidP="008F7B1C">
            <w:pPr>
              <w:spacing w:before="120" w:line="240" w:lineRule="atLeas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Vypracoval:</w:t>
            </w:r>
          </w:p>
        </w:tc>
        <w:tc>
          <w:tcPr>
            <w:tcW w:w="5062" w:type="dxa"/>
          </w:tcPr>
          <w:p w:rsidR="00612D7E" w:rsidRPr="00060FDB" w:rsidRDefault="00612D7E" w:rsidP="008F7B1C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 w:rsidRPr="00060FDB">
              <w:rPr>
                <w:sz w:val="28"/>
              </w:rPr>
              <w:t xml:space="preserve">Ing. Martina Olivová, jednatelka </w:t>
            </w:r>
          </w:p>
        </w:tc>
      </w:tr>
      <w:tr w:rsidR="00612D7E" w:rsidRPr="00060FDB" w:rsidTr="008F7B1C">
        <w:tc>
          <w:tcPr>
            <w:tcW w:w="4465" w:type="dxa"/>
          </w:tcPr>
          <w:p w:rsidR="00612D7E" w:rsidRPr="00060FDB" w:rsidRDefault="00612D7E" w:rsidP="008F7B1C">
            <w:pPr>
              <w:spacing w:before="120" w:line="240" w:lineRule="atLeas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Schválil:</w:t>
            </w:r>
          </w:p>
        </w:tc>
        <w:tc>
          <w:tcPr>
            <w:tcW w:w="5062" w:type="dxa"/>
          </w:tcPr>
          <w:p w:rsidR="00612D7E" w:rsidRPr="00060FDB" w:rsidRDefault="00612D7E" w:rsidP="008F7B1C">
            <w:pPr>
              <w:spacing w:before="120" w:line="24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Mgr. Jiří Luka, ředitel</w:t>
            </w:r>
          </w:p>
          <w:p w:rsidR="00612D7E" w:rsidRPr="00060FDB" w:rsidRDefault="00612D7E" w:rsidP="008F7B1C">
            <w:pPr>
              <w:spacing w:before="120" w:line="240" w:lineRule="atLeast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2D7E" w:rsidRPr="00060FDB" w:rsidTr="008F7B1C">
        <w:tc>
          <w:tcPr>
            <w:tcW w:w="4465" w:type="dxa"/>
          </w:tcPr>
          <w:p w:rsidR="00612D7E" w:rsidRPr="00060FDB" w:rsidRDefault="00612D7E" w:rsidP="008F7B1C">
            <w:pPr>
              <w:spacing w:before="120" w:line="240" w:lineRule="atLeas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Směrnice nabývá platnosti ode dne:</w:t>
            </w:r>
          </w:p>
        </w:tc>
        <w:tc>
          <w:tcPr>
            <w:tcW w:w="5062" w:type="dxa"/>
          </w:tcPr>
          <w:p w:rsidR="00612D7E" w:rsidRPr="00060FDB" w:rsidRDefault="00612D7E" w:rsidP="008F7B1C">
            <w:pPr>
              <w:spacing w:before="120" w:line="240" w:lineRule="atLeas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1.9.2019</w:t>
            </w:r>
          </w:p>
        </w:tc>
      </w:tr>
      <w:tr w:rsidR="00612D7E" w:rsidRPr="00060FDB" w:rsidTr="008F7B1C">
        <w:tc>
          <w:tcPr>
            <w:tcW w:w="4465" w:type="dxa"/>
          </w:tcPr>
          <w:p w:rsidR="00612D7E" w:rsidRPr="00060FDB" w:rsidRDefault="00612D7E" w:rsidP="008F7B1C">
            <w:pPr>
              <w:spacing w:before="120" w:line="240" w:lineRule="atLeas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Směrnice nabývá účinnosti ode dne:</w:t>
            </w:r>
          </w:p>
        </w:tc>
        <w:tc>
          <w:tcPr>
            <w:tcW w:w="5062" w:type="dxa"/>
          </w:tcPr>
          <w:p w:rsidR="00612D7E" w:rsidRPr="00060FDB" w:rsidRDefault="00612D7E" w:rsidP="008F7B1C">
            <w:pPr>
              <w:spacing w:before="120" w:line="240" w:lineRule="atLeast"/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 xml:space="preserve">                      1.9.2019</w:t>
            </w:r>
          </w:p>
        </w:tc>
      </w:tr>
      <w:tr w:rsidR="00612D7E" w:rsidRPr="00060FDB" w:rsidTr="008F7B1C">
        <w:tc>
          <w:tcPr>
            <w:tcW w:w="9527" w:type="dxa"/>
            <w:gridSpan w:val="2"/>
          </w:tcPr>
          <w:p w:rsidR="00612D7E" w:rsidRPr="00060FDB" w:rsidRDefault="00612D7E" w:rsidP="008F7B1C">
            <w:pPr>
              <w:rPr>
                <w:rFonts w:ascii="Times New Roman" w:hAnsi="Times New Roman" w:cs="Times New Roman"/>
                <w:sz w:val="28"/>
              </w:rPr>
            </w:pPr>
            <w:r w:rsidRPr="00060FDB">
              <w:rPr>
                <w:rFonts w:ascii="Times New Roman" w:hAnsi="Times New Roman" w:cs="Times New Roman"/>
                <w:sz w:val="28"/>
              </w:rPr>
              <w:t>Změny ve směrnici jsou prováděny formou číslovaných písemných dodatků, které tvoří součást tohoto předpisu.</w:t>
            </w:r>
          </w:p>
        </w:tc>
      </w:tr>
    </w:tbl>
    <w:p w:rsidR="00612D7E" w:rsidRPr="00060FDB" w:rsidRDefault="00612D7E" w:rsidP="00612D7E">
      <w:pPr>
        <w:pStyle w:val="Zkladntext"/>
        <w:rPr>
          <w:b/>
          <w:u w:val="single"/>
        </w:rPr>
      </w:pPr>
    </w:p>
    <w:p w:rsidR="006601F0" w:rsidRDefault="006601F0" w:rsidP="006601F0">
      <w:pPr>
        <w:pStyle w:val="Zkladntext"/>
      </w:pPr>
      <w:r>
        <w:t>Vnitřní řád školní jídelny-vývařovny je vydáván v souladu s §30 zákona č.561/2004 Sb. (školský zákon</w:t>
      </w:r>
      <w:proofErr w:type="gramStart"/>
      <w:r>
        <w:t>) .</w:t>
      </w:r>
      <w:proofErr w:type="gramEnd"/>
      <w:r>
        <w:t xml:space="preserve"> Provoz školní </w:t>
      </w:r>
      <w:proofErr w:type="gramStart"/>
      <w:r>
        <w:t>jídelny - výdejny</w:t>
      </w:r>
      <w:proofErr w:type="gramEnd"/>
      <w:r>
        <w:t xml:space="preserve"> se řídí vyhláškou 107/2005 Sb. o školním stravování, vyhláškou 137/2004 Sb. o hygienických požadavcích na stravovací provozy, vyhláškou 602/2006 Sb., kterou se mění vyhláška 137/2004 Sb., nařízením Evropského parlamentu a rady (ES) č.852/2004, o hygieně potravin.</w:t>
      </w:r>
    </w:p>
    <w:p w:rsidR="006601F0" w:rsidRDefault="006601F0" w:rsidP="006601F0">
      <w:pPr>
        <w:rPr>
          <w:szCs w:val="24"/>
        </w:rPr>
      </w:pPr>
    </w:p>
    <w:p w:rsidR="005F1EDF" w:rsidRPr="005F1EDF" w:rsidRDefault="005F1EDF" w:rsidP="005F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E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Úvod</w:t>
      </w:r>
    </w:p>
    <w:p w:rsidR="006601F0" w:rsidRPr="0042471E" w:rsidRDefault="005F1EDF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 systém přípravy, výroby, skladování a uvádění pokrmů do oběhu se stanoví podle HACCP, který přesně určuje způsob technologie výroby a přípravy, navazující manipulaci, skladovací podmínky a uvádění pokrmů do oběhu. Při tom se zohledňuje rozsah činnosti, míra </w:t>
      </w: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zdravotního rizika vyplývající provádění činnosti i specifické nebezpečí   kontaminace. </w:t>
      </w:r>
    </w:p>
    <w:p w:rsidR="006601F0" w:rsidRPr="0042471E" w:rsidRDefault="006601F0" w:rsidP="006601F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Provozní doba školní jídelny-vývařovny je v pracovních dnech v době školního vyučování od 5:00 hod do 17:00 hod.</w:t>
      </w:r>
    </w:p>
    <w:p w:rsidR="006601F0" w:rsidRDefault="005F1EDF" w:rsidP="006601F0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výrobních a ostatních prostorách </w:t>
      </w:r>
      <w:r w:rsidR="006601F0"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>vývařovny</w:t>
      </w: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zaměstnanci dodržovat stanovené postupy k zajištění bezpečnosti a ochrany zdraví při práci a návody k obsluze a údržbě</w:t>
      </w:r>
      <w:r w:rsidRP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výrobních a pracovních prostředků a zařízení.</w:t>
      </w:r>
    </w:p>
    <w:p w:rsidR="005F1EDF" w:rsidRPr="006601F0" w:rsidRDefault="005F1EDF" w:rsidP="006601F0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Konat činnosti ve stravovacích službách mohou pouze zaměstnanci, kteří splňují předpoklady zdravotní způsobilosti a mají potřebné znalosti k ochraně veřejného zdraví.</w:t>
      </w:r>
    </w:p>
    <w:p w:rsidR="000421F6" w:rsidRDefault="000421F6" w:rsidP="006601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ZŠ Magic Hill se pohybují pouze v prostorách 1.np, to je kuchyně a jejího zázemí. </w:t>
      </w:r>
      <w:r w:rsidR="0060291C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 výdejny jídla ve 2</w:t>
      </w:r>
      <w:r w:rsidR="005320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0291C">
        <w:rPr>
          <w:rFonts w:ascii="Times New Roman" w:eastAsia="Times New Roman" w:hAnsi="Times New Roman" w:cs="Times New Roman"/>
          <w:sz w:val="24"/>
          <w:szCs w:val="24"/>
          <w:lang w:eastAsia="cs-CZ"/>
        </w:rPr>
        <w:t>np.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 povolen, pokud není sjednáno jinak.</w:t>
      </w:r>
    </w:p>
    <w:p w:rsidR="00823DFD" w:rsidRDefault="00823DFD" w:rsidP="006601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</w:t>
      </w:r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Magic </w:t>
      </w:r>
      <w:proofErr w:type="gramStart"/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Hill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respektive zaměstnanci OÚ Světice či Základní školy Světice se pohybují pouze v prostorách zázemí kuchyně, jako jsou šatny, sociální zařízení. Vstup do všech skladovacích prostor a vývařovny je zakázán. Povolen je pouze za dohledu zaměstnance ZŠ Magic Hill. Vstup do prostor je povo</w:t>
      </w:r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pouze v provozní době školní </w:t>
      </w:r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jídelny-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vývařovny.</w:t>
      </w:r>
    </w:p>
    <w:p w:rsidR="00823DFD" w:rsidRDefault="00823DFD" w:rsidP="006601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Zaměstnanci Pronajímatele dodržují veškeré předpisy BOZP. </w:t>
      </w:r>
    </w:p>
    <w:p w:rsidR="00823DFD" w:rsidRDefault="00823DFD" w:rsidP="006601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Magic Hill neodpovídá za ztrátu cenností a osobních věcí vnesených do objektu kuchyně.</w:t>
      </w: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1F0" w:rsidRDefault="006601F0" w:rsidP="006601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6601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režim</w:t>
      </w:r>
    </w:p>
    <w:p w:rsidR="006601F0" w:rsidRDefault="006601F0" w:rsidP="0097407F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Magic Hill poskytuje stravování smluvním odběratelům. Podmínky organizace objednávání stravy, </w:t>
      </w:r>
      <w:proofErr w:type="gramStart"/>
      <w:r w:rsidRP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vyzvedávání</w:t>
      </w:r>
      <w:proofErr w:type="gramEnd"/>
      <w:r w:rsidRP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respektive dodávek stravy, placení odebrané stravy se řídí ustanovením Smlouvy o stravování.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01F0" w:rsidRDefault="006601F0" w:rsidP="0097407F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Odběratelé jsou povinni odebrat stravu v místě školní jídelny-vývařovny v těchto časech:</w:t>
      </w:r>
    </w:p>
    <w:p w:rsidR="006601F0" w:rsidRDefault="006601F0" w:rsidP="006601F0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Magic Hill 10:00-10:15</w:t>
      </w:r>
    </w:p>
    <w:p w:rsidR="006601F0" w:rsidRDefault="006601F0" w:rsidP="006601F0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MŠ Sofie 10:15-10:30</w:t>
      </w:r>
    </w:p>
    <w:p w:rsidR="006601F0" w:rsidRDefault="006601F0" w:rsidP="006601F0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Mozaika 10:30-10:45</w:t>
      </w:r>
    </w:p>
    <w:p w:rsidR="006601F0" w:rsidRDefault="006601F0" w:rsidP="006601F0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Tehov 10:45-11:00</w:t>
      </w:r>
    </w:p>
    <w:p w:rsidR="006601F0" w:rsidRDefault="006601F0" w:rsidP="006601F0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Světice 10:45-11:00</w:t>
      </w:r>
    </w:p>
    <w:p w:rsidR="006601F0" w:rsidRDefault="006601F0" w:rsidP="006601F0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Lesní školka 12:00</w:t>
      </w:r>
    </w:p>
    <w:p w:rsidR="0091217E" w:rsidRPr="0091217E" w:rsidRDefault="0091217E" w:rsidP="0091217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471E" w:rsidRDefault="006601F0" w:rsidP="006601F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Objednávání stravy </w:t>
      </w:r>
      <w:r w:rsid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realizuje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stravovacího systému </w:t>
      </w:r>
      <w:hyperlink r:id="rId5" w:history="1">
        <w:r w:rsidRPr="006072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www.strava.cz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6601F0" w:rsidRDefault="0042471E" w:rsidP="006601F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Jednotliví </w:t>
      </w:r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se přihlašují pod svým účtem. Jednotliví strávníci jsou povinni uhradit zálohu na stravné nejpozději měsíc předem v minimální výši 1 000 Kč bezhotovostně na účet ZŠ Magic Hill č. 5220014036/5500 pod variabilním </w:t>
      </w:r>
      <w:proofErr w:type="gramStart"/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 - rodné</w:t>
      </w:r>
      <w:proofErr w:type="gramEnd"/>
      <w:r w:rsidR="0066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dítěte nebo v hotovosti v kanceláři školy. </w:t>
      </w:r>
    </w:p>
    <w:p w:rsidR="006601F0" w:rsidRDefault="006601F0" w:rsidP="006601F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zodpovídají za kladný zůstatek na svém účtu. Maximální výše záporného kreditu pro objednání stravy je -100 Kč.</w:t>
      </w:r>
    </w:p>
    <w:p w:rsidR="006601F0" w:rsidRDefault="006601F0" w:rsidP="006601F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výdej přihlášené stravy je strávník povinen mít u sebe čip.</w:t>
      </w:r>
      <w:r w:rsid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ztrátě čipu je strávník povinen neprodleně informovat vydavatele čipu a zakoupit si oproti kreditu čip nový. Cena čipu je 200,- Kč.</w:t>
      </w:r>
    </w:p>
    <w:p w:rsidR="006601F0" w:rsidRDefault="006601F0" w:rsidP="006601F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Hromadný strávník je evidován pod IČ školy a objednává stravu hromadně pro celé školské zařízení pod účtem v systému </w:t>
      </w:r>
      <w:hyperlink r:id="rId6" w:history="1">
        <w:r w:rsidRPr="006072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www.strava.cz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01F0" w:rsidRDefault="006601F0" w:rsidP="006601F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hromadné odběratele vystaví dodavatel vždy na konci každého měsíce, ve kterém odběratel odebíral stravu, celkovou fakturu se specifikací počtu odebraných jídel v jednotlivých věkových kategoriích. Splatnost faktury je 10 pracovních dnů.</w:t>
      </w:r>
    </w:p>
    <w:p w:rsidR="0091217E" w:rsidRDefault="0091217E" w:rsidP="00886A82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1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Ceny stravného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Oběd se dodává ve složení jedno teplé jídlo, polévka, pitný režim</w:t>
      </w:r>
      <w:r w:rsidR="004247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dle zvolené varianty MENU.</w:t>
      </w:r>
      <w:r w:rsidR="00886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Součástí dodávek obědů jsou také zeleninové a ovocné saláty, dezerty.</w:t>
      </w:r>
    </w:p>
    <w:p w:rsidR="00886A82" w:rsidRDefault="00886A82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Dodavatel se zavazuje dodržovat výživové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  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stravovací provozy škol a školských zařízení.</w:t>
      </w: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Děti z mateřské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školy- kategorie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3-6 let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24,- Kč </w:t>
      </w: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Žáci 1.stupně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ZŠ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32,- Kč</w:t>
      </w: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2.stupně ZŠ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34,- Kč</w:t>
      </w:r>
    </w:p>
    <w:p w:rsidR="006601F0" w:rsidRDefault="006601F0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Zaměstnanci školy a ostatní strávníci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68,- Kč</w:t>
      </w:r>
    </w:p>
    <w:p w:rsidR="008957C4" w:rsidRPr="008957C4" w:rsidRDefault="008957C4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Doplňková varianta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MENU č.2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55,-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Kč</w:t>
      </w:r>
      <w:bookmarkStart w:id="0" w:name="_GoBack"/>
      <w:bookmarkEnd w:id="0"/>
    </w:p>
    <w:p w:rsidR="006601F0" w:rsidRDefault="008957C4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6601F0" w:rsidRDefault="0042471E" w:rsidP="0066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612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Práva a povinnosti strávníků</w:t>
      </w:r>
    </w:p>
    <w:p w:rsidR="0042471E" w:rsidRPr="0042471E" w:rsidRDefault="0042471E" w:rsidP="0042471E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Strávník je povinen objednat stravu v systému strava.cz nejpozději 2 pracovní dny 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 před</w:t>
      </w: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odebrání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stravy. </w:t>
      </w:r>
    </w:p>
    <w:p w:rsidR="0042471E" w:rsidRDefault="0042471E" w:rsidP="0042471E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Hromadný odběratel je povinen objednat stravu vždy na celý týden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</w:t>
      </w:r>
      <w:r w:rsidRPr="00424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čtvrtka předcházejícího týdne do 12:00h.</w:t>
      </w:r>
    </w:p>
    <w:p w:rsidR="0042471E" w:rsidRDefault="0042471E" w:rsidP="0042471E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Odběratelé a strávníci jsou povinni řídit se ustanovením Vnitřního řádu, Smlouvy o stravování a dodržovat časy výdeje stravy.</w:t>
      </w:r>
    </w:p>
    <w:p w:rsidR="0042471E" w:rsidRDefault="0042471E" w:rsidP="0042471E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s výživovými omezením mohou odebírat stravu v režimu diet. Strávník je povinen informovat o zdravotním omezení Dodavatele stravy na začátku školního roku a bezprostředně vždy po každé změně zdravotního stavu. Strávník zodpovídá za samostatné objednání MENU označeného jako dieta.</w:t>
      </w:r>
    </w:p>
    <w:p w:rsidR="0042471E" w:rsidRPr="0042471E" w:rsidRDefault="0042471E" w:rsidP="0091217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EDF" w:rsidRPr="005F1EDF" w:rsidRDefault="002D28B3" w:rsidP="005F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Říčanech dne </w:t>
      </w:r>
      <w:r w:rsidR="00886A82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1.9.2019</w:t>
      </w:r>
    </w:p>
    <w:p w:rsidR="003004AD" w:rsidRDefault="003004AD"/>
    <w:sectPr w:rsidR="0030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73E"/>
    <w:multiLevelType w:val="hybridMultilevel"/>
    <w:tmpl w:val="CE44A1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E00"/>
    <w:multiLevelType w:val="hybridMultilevel"/>
    <w:tmpl w:val="5052D9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6E9D"/>
    <w:multiLevelType w:val="multilevel"/>
    <w:tmpl w:val="875C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263"/>
    <w:multiLevelType w:val="hybridMultilevel"/>
    <w:tmpl w:val="A86493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214A0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4865"/>
    <w:multiLevelType w:val="multilevel"/>
    <w:tmpl w:val="1FC4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9260F"/>
    <w:multiLevelType w:val="hybridMultilevel"/>
    <w:tmpl w:val="ED7A0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35AE"/>
    <w:multiLevelType w:val="hybridMultilevel"/>
    <w:tmpl w:val="384410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1138"/>
    <w:multiLevelType w:val="multilevel"/>
    <w:tmpl w:val="1AD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8344D"/>
    <w:multiLevelType w:val="multilevel"/>
    <w:tmpl w:val="71A0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A72DD"/>
    <w:multiLevelType w:val="multilevel"/>
    <w:tmpl w:val="9C921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A6AE8"/>
    <w:multiLevelType w:val="hybridMultilevel"/>
    <w:tmpl w:val="D82C8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A1D5B"/>
    <w:multiLevelType w:val="multilevel"/>
    <w:tmpl w:val="A136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02B8D"/>
    <w:multiLevelType w:val="hybridMultilevel"/>
    <w:tmpl w:val="E962F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3101"/>
    <w:multiLevelType w:val="hybridMultilevel"/>
    <w:tmpl w:val="956A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54B"/>
    <w:multiLevelType w:val="hybridMultilevel"/>
    <w:tmpl w:val="8F065F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B0E01"/>
    <w:multiLevelType w:val="multilevel"/>
    <w:tmpl w:val="1AD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350D7"/>
    <w:multiLevelType w:val="multilevel"/>
    <w:tmpl w:val="1AD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542CF"/>
    <w:multiLevelType w:val="hybridMultilevel"/>
    <w:tmpl w:val="73201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DF"/>
    <w:rsid w:val="000421F6"/>
    <w:rsid w:val="002D28B3"/>
    <w:rsid w:val="003004AD"/>
    <w:rsid w:val="0042471E"/>
    <w:rsid w:val="004824F2"/>
    <w:rsid w:val="00501051"/>
    <w:rsid w:val="00532017"/>
    <w:rsid w:val="005F1EDF"/>
    <w:rsid w:val="0060291C"/>
    <w:rsid w:val="00612D7E"/>
    <w:rsid w:val="006601F0"/>
    <w:rsid w:val="007448AF"/>
    <w:rsid w:val="0078702B"/>
    <w:rsid w:val="00823DFD"/>
    <w:rsid w:val="00886A82"/>
    <w:rsid w:val="008957C4"/>
    <w:rsid w:val="0091217E"/>
    <w:rsid w:val="00D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6949"/>
  <w15:chartTrackingRefBased/>
  <w15:docId w15:val="{A59A444B-5550-4166-A98C-FB21A6C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ED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1EDF"/>
    <w:rPr>
      <w:b/>
      <w:bCs/>
    </w:rPr>
  </w:style>
  <w:style w:type="character" w:customStyle="1" w:styleId="ftresult">
    <w:name w:val="ftresult"/>
    <w:basedOn w:val="Standardnpsmoodstavce"/>
    <w:rsid w:val="005F1EDF"/>
  </w:style>
  <w:style w:type="paragraph" w:styleId="Odstavecseseznamem">
    <w:name w:val="List Paragraph"/>
    <w:basedOn w:val="Normln"/>
    <w:uiPriority w:val="34"/>
    <w:qFormat/>
    <w:rsid w:val="003004AD"/>
    <w:pPr>
      <w:ind w:left="720"/>
      <w:contextualSpacing/>
    </w:pPr>
  </w:style>
  <w:style w:type="paragraph" w:styleId="Zkladntext">
    <w:name w:val="Body Text"/>
    <w:basedOn w:val="Normln"/>
    <w:link w:val="ZkladntextChar"/>
    <w:rsid w:val="00660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01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601F0"/>
    <w:rPr>
      <w:color w:val="605E5C"/>
      <w:shd w:val="clear" w:color="auto" w:fill="E1DFDD"/>
    </w:rPr>
  </w:style>
  <w:style w:type="paragraph" w:customStyle="1" w:styleId="DefinitionTerm">
    <w:name w:val="Definition Term"/>
    <w:basedOn w:val="Normln"/>
    <w:next w:val="Normln"/>
    <w:rsid w:val="00612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 Acer 1</dc:creator>
  <cp:keywords/>
  <dc:description/>
  <cp:lastModifiedBy>HP</cp:lastModifiedBy>
  <cp:revision>13</cp:revision>
  <cp:lastPrinted>2020-06-11T13:27:00Z</cp:lastPrinted>
  <dcterms:created xsi:type="dcterms:W3CDTF">2019-01-18T08:46:00Z</dcterms:created>
  <dcterms:modified xsi:type="dcterms:W3CDTF">2020-06-11T15:07:00Z</dcterms:modified>
</cp:coreProperties>
</file>